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FB" w:rsidRPr="00C720FB" w:rsidRDefault="00C720FB" w:rsidP="00C720FB">
      <w:pPr>
        <w:shd w:val="clear" w:color="auto" w:fill="FFFFFF"/>
        <w:spacing w:before="240" w:after="240" w:line="240" w:lineRule="auto"/>
        <w:outlineLvl w:val="2"/>
        <w:rPr>
          <w:rFonts w:ascii="Helvetica" w:eastAsia="Times New Roman" w:hAnsi="Helvetica" w:cs="Helvetica"/>
          <w:b/>
          <w:bCs/>
          <w:color w:val="283D4B"/>
          <w:sz w:val="28"/>
          <w:szCs w:val="28"/>
          <w:lang w:eastAsia="nl-NL"/>
        </w:rPr>
      </w:pPr>
      <w:bookmarkStart w:id="0" w:name="_GoBack"/>
      <w:bookmarkEnd w:id="0"/>
      <w:r w:rsidRPr="00C720FB">
        <w:rPr>
          <w:rFonts w:ascii="Helvetica" w:eastAsia="Times New Roman" w:hAnsi="Helvetica" w:cs="Helvetica"/>
          <w:b/>
          <w:bCs/>
          <w:color w:val="283D4B"/>
          <w:sz w:val="28"/>
          <w:szCs w:val="28"/>
          <w:lang w:eastAsia="nl-NL"/>
        </w:rPr>
        <w:t>Cover:</w:t>
      </w:r>
    </w:p>
    <w:p w:rsidR="00C720FB" w:rsidRPr="00C720FB" w:rsidRDefault="00C720FB" w:rsidP="00C720FB">
      <w:pPr>
        <w:shd w:val="clear" w:color="auto" w:fill="FFFFFF"/>
        <w:spacing w:before="240" w:after="240" w:line="240" w:lineRule="auto"/>
        <w:rPr>
          <w:rFonts w:ascii="Georgia" w:eastAsia="Times New Roman" w:hAnsi="Georgia" w:cs="Times New Roman"/>
          <w:color w:val="444444"/>
          <w:sz w:val="30"/>
          <w:szCs w:val="30"/>
          <w:lang w:eastAsia="nl-NL"/>
        </w:rPr>
      </w:pPr>
      <w:r w:rsidRPr="00C720FB">
        <w:rPr>
          <w:rFonts w:ascii="Georgia" w:eastAsia="Times New Roman" w:hAnsi="Georgia" w:cs="Times New Roman"/>
          <w:color w:val="444444"/>
          <w:sz w:val="30"/>
          <w:szCs w:val="30"/>
          <w:lang w:eastAsia="nl-NL"/>
        </w:rPr>
        <w:t>Een prachtige en vrolijke cover heeft dit boek. Je ziet wat geschilderde bloemen op de achtergrond. De titel in het wit samen met een pragmatische filosofie van het goede leven met een streep in het midden zien we ernaast vrijheid, identiteit en relatie staan. Dit is echt een levendige cover. Je wordt wel echt wakker van deze cover. Een van de weinige covers die zo prachtig en levendig is vormgegeven.</w:t>
      </w:r>
    </w:p>
    <w:p w:rsidR="00C720FB" w:rsidRPr="00C720FB" w:rsidRDefault="00C720FB" w:rsidP="00C720FB">
      <w:pPr>
        <w:shd w:val="clear" w:color="auto" w:fill="FFFFFF"/>
        <w:spacing w:before="240" w:after="240" w:line="240" w:lineRule="auto"/>
        <w:outlineLvl w:val="2"/>
        <w:rPr>
          <w:rFonts w:ascii="Helvetica" w:eastAsia="Times New Roman" w:hAnsi="Helvetica" w:cs="Helvetica"/>
          <w:b/>
          <w:bCs/>
          <w:color w:val="283D4B"/>
          <w:sz w:val="28"/>
          <w:szCs w:val="28"/>
          <w:lang w:eastAsia="nl-NL"/>
        </w:rPr>
      </w:pPr>
      <w:r w:rsidRPr="00C720FB">
        <w:rPr>
          <w:rFonts w:ascii="Helvetica" w:eastAsia="Times New Roman" w:hAnsi="Helvetica" w:cs="Helvetica"/>
          <w:b/>
          <w:bCs/>
          <w:color w:val="283D4B"/>
          <w:sz w:val="28"/>
          <w:szCs w:val="28"/>
          <w:lang w:eastAsia="nl-NL"/>
        </w:rPr>
        <w:t>Het verhaal:</w:t>
      </w:r>
    </w:p>
    <w:p w:rsidR="00C720FB" w:rsidRPr="00C720FB" w:rsidRDefault="00C720FB" w:rsidP="00C720FB">
      <w:pPr>
        <w:shd w:val="clear" w:color="auto" w:fill="FFFFFF"/>
        <w:spacing w:before="240" w:after="240" w:line="240" w:lineRule="auto"/>
        <w:rPr>
          <w:rFonts w:ascii="Georgia" w:eastAsia="Times New Roman" w:hAnsi="Georgia" w:cs="Times New Roman"/>
          <w:color w:val="444444"/>
          <w:sz w:val="30"/>
          <w:szCs w:val="30"/>
          <w:lang w:eastAsia="nl-NL"/>
        </w:rPr>
      </w:pPr>
      <w:r w:rsidRPr="00C720FB">
        <w:rPr>
          <w:rFonts w:ascii="Georgia" w:eastAsia="Times New Roman" w:hAnsi="Georgia" w:cs="Times New Roman"/>
          <w:color w:val="444444"/>
          <w:sz w:val="30"/>
          <w:szCs w:val="30"/>
          <w:lang w:eastAsia="nl-NL"/>
        </w:rPr>
        <w:t>Goed en gelukkig leven: Wat is het en hoe bereik je het? Veel filosofen, vanaf de oudheid tot heden, hebben erover geschreven. Ik maak gebruik van hun inzichten en van uitkomsten van wetenschappelijk onderzoek in verschillende disciplines. Voorkennis is niet nodig om mijn verhaal te kunnen volgen en jargon heb ik zoveel mogelijk vermeden. Het gaat o.a. over kennis en onbewuste impulsen, vrije wil, identiteit, authenticiteit en conformisme. Hier volgt een greep uit de inhoud: Als je in een bepaalde richting kijkt kun je niet tegelijk in alle andere richtingen kijken. De blik van kennis is altijd beperkt. Je andere mensen nodig om je beperkte visie aan te vullen of te corrigeren. Of een idee ‘juist’ is hangt ervan af of het werkt in de praktijk van het leven (pragmatisme). Alles wat de mens doet, in kennis en oordelen, is imperfect, maar dat betekent niet dat er geen verbetering kan zijn. Het is ‘imperfectie in beweging’. Mens en samenleving worden voor een groot deel gestuurd door onbewuste impulsen. Die zijn ten dele aangeboren, verankerd in genen, omdat ze in de evolutie bijdroegen aan overleving en voortplanting. Zij zijn ten dele gewoonten opgedaan in opvoeding, onderwijs en ervaring in handelen. Voor een deel zijn die gewoonten van denken opgenomen in een min of meer gedeelde ideologie van denken en doen, die in een gegeven cultuur niet ter discussie staat, en waarvan men zich niet bewust is. Hoe verhouden zich authenticiteit en conformisme? De mens is sociaal, heeft interactie met anderen nodig om zichzelf te worden, maar doet dat met zijn aangeboren gaven, in zijn omgeving, langs zijn unieke levenspad, en is daardoor individu.</w:t>
      </w:r>
    </w:p>
    <w:p w:rsidR="00C720FB" w:rsidRPr="00C720FB" w:rsidRDefault="00C720FB" w:rsidP="00C720FB">
      <w:pPr>
        <w:shd w:val="clear" w:color="auto" w:fill="FFFFFF"/>
        <w:spacing w:before="240" w:after="240" w:line="240" w:lineRule="auto"/>
        <w:outlineLvl w:val="2"/>
        <w:rPr>
          <w:rFonts w:ascii="Helvetica" w:eastAsia="Times New Roman" w:hAnsi="Helvetica" w:cs="Helvetica"/>
          <w:b/>
          <w:bCs/>
          <w:color w:val="283D4B"/>
          <w:sz w:val="28"/>
          <w:szCs w:val="28"/>
          <w:lang w:eastAsia="nl-NL"/>
        </w:rPr>
      </w:pPr>
      <w:r w:rsidRPr="00C720FB">
        <w:rPr>
          <w:rFonts w:ascii="Helvetica" w:eastAsia="Times New Roman" w:hAnsi="Helvetica" w:cs="Helvetica"/>
          <w:b/>
          <w:bCs/>
          <w:color w:val="283D4B"/>
          <w:sz w:val="28"/>
          <w:szCs w:val="28"/>
          <w:lang w:eastAsia="nl-NL"/>
        </w:rPr>
        <w:t>Onze mening:</w:t>
      </w:r>
    </w:p>
    <w:p w:rsidR="00C720FB" w:rsidRPr="00C720FB" w:rsidRDefault="00C720FB" w:rsidP="00C720FB">
      <w:pPr>
        <w:shd w:val="clear" w:color="auto" w:fill="FFFFFF"/>
        <w:spacing w:before="240" w:after="240" w:line="240" w:lineRule="auto"/>
        <w:rPr>
          <w:rFonts w:ascii="Georgia" w:eastAsia="Times New Roman" w:hAnsi="Georgia" w:cs="Times New Roman"/>
          <w:color w:val="444444"/>
          <w:sz w:val="30"/>
          <w:szCs w:val="30"/>
          <w:lang w:eastAsia="nl-NL"/>
        </w:rPr>
      </w:pPr>
      <w:r w:rsidRPr="00C720FB">
        <w:rPr>
          <w:rFonts w:ascii="Georgia" w:eastAsia="Times New Roman" w:hAnsi="Georgia" w:cs="Times New Roman"/>
          <w:color w:val="444444"/>
          <w:sz w:val="30"/>
          <w:szCs w:val="30"/>
          <w:lang w:eastAsia="nl-NL"/>
        </w:rPr>
        <w:lastRenderedPageBreak/>
        <w:t>De auteur blikt op diverse aspecten van het leven. Hij begint bij wat geluk volgens hem is zonder de lezers erbij te dwingen. Een aantal dingen die we sterk vonden: “Geluk wordt wel gezien als geluk hebben, d.w.z. geen tegenslagen ondergaan. Maar die zijn onvermijdelijk deel van het leven, en dat vergt veel weerstandsvermogen. Het leren van tegenslagen moet onderdeel zijn van de opvoeding. Geluk vergt het dragen van ongeluk, dat onvermijdelijk en onvoorspelbaar is. “</w:t>
      </w:r>
    </w:p>
    <w:p w:rsidR="00C720FB" w:rsidRPr="00C720FB" w:rsidRDefault="00C720FB" w:rsidP="00C720FB">
      <w:pPr>
        <w:shd w:val="clear" w:color="auto" w:fill="FFFFFF"/>
        <w:spacing w:before="240" w:after="240" w:line="240" w:lineRule="auto"/>
        <w:rPr>
          <w:rFonts w:ascii="Georgia" w:eastAsia="Times New Roman" w:hAnsi="Georgia" w:cs="Times New Roman"/>
          <w:color w:val="444444"/>
          <w:sz w:val="30"/>
          <w:szCs w:val="30"/>
          <w:lang w:eastAsia="nl-NL"/>
        </w:rPr>
      </w:pPr>
      <w:r w:rsidRPr="00C720FB">
        <w:rPr>
          <w:rFonts w:ascii="Georgia" w:eastAsia="Times New Roman" w:hAnsi="Georgia" w:cs="Times New Roman"/>
          <w:color w:val="444444"/>
          <w:sz w:val="30"/>
          <w:szCs w:val="30"/>
          <w:lang w:eastAsia="nl-NL"/>
        </w:rPr>
        <w:t>De auteur is echt filosofisch zonder saai te zijn. Dat hij goed kan schrijven merkten we meteen al op. Veel filosofisch achtige boeken zijn over het algemeen saai d.w.z. je wordt doodgegooid met lappen teksten waar de lezer vaak niets aan heeft. In dit boek vertelt de auteur stapsgewijs en op een prettige manier hoe hij over bepaalde zaken denkt. Als lezer kun je je op veel momenten echt zeker herkennen in bepaalde situaties en of uitspraken die hij doet. Hij blikt op diverse aspecten in het leven naast geluk op vrijheid, macht, identiteit, moraliteit, cultuur, romantiek, relaties enz. Het lijkt wel een boek met de antwoorden op de vraag Wat doet een mens en hoe staat hij in het leven. Wat een diepgaand filosofisch boek. Hij doet echt goede uitspraken. Welke we nog meer goed vonden:</w:t>
      </w:r>
    </w:p>
    <w:p w:rsidR="00C720FB" w:rsidRPr="00C720FB" w:rsidRDefault="00C720FB" w:rsidP="00C720FB">
      <w:pPr>
        <w:shd w:val="clear" w:color="auto" w:fill="FFFFFF"/>
        <w:spacing w:before="240" w:line="240" w:lineRule="auto"/>
        <w:rPr>
          <w:rFonts w:ascii="Georgia" w:eastAsia="Times New Roman" w:hAnsi="Georgia" w:cs="Times New Roman"/>
          <w:color w:val="444444"/>
          <w:sz w:val="30"/>
          <w:szCs w:val="30"/>
          <w:lang w:eastAsia="nl-NL"/>
        </w:rPr>
      </w:pPr>
      <w:r w:rsidRPr="00C720FB">
        <w:rPr>
          <w:rFonts w:ascii="Georgia" w:eastAsia="Times New Roman" w:hAnsi="Georgia" w:cs="Times New Roman"/>
          <w:color w:val="444444"/>
          <w:sz w:val="30"/>
          <w:szCs w:val="30"/>
          <w:lang w:eastAsia="nl-NL"/>
        </w:rPr>
        <w:t>“Samenlevingen hebben elites nodig omdat niet iedereen het talent heeft, de vaardigheid, toewijding, incasseringsvermogen en volharding die voor publieke diensten nodig zijn.”</w:t>
      </w:r>
    </w:p>
    <w:p w:rsidR="00C720FB" w:rsidRPr="00C720FB" w:rsidRDefault="00C720FB" w:rsidP="00C720FB">
      <w:pPr>
        <w:shd w:val="clear" w:color="auto" w:fill="FFFFFF"/>
        <w:spacing w:before="240" w:after="240" w:line="240" w:lineRule="auto"/>
        <w:rPr>
          <w:rFonts w:ascii="Georgia" w:eastAsia="Times New Roman" w:hAnsi="Georgia" w:cs="Times New Roman"/>
          <w:color w:val="444444"/>
          <w:sz w:val="30"/>
          <w:szCs w:val="30"/>
          <w:lang w:eastAsia="nl-NL"/>
        </w:rPr>
      </w:pPr>
      <w:r w:rsidRPr="00C720FB">
        <w:rPr>
          <w:rFonts w:ascii="Georgia" w:eastAsia="Times New Roman" w:hAnsi="Georgia" w:cs="Times New Roman"/>
          <w:color w:val="444444"/>
          <w:sz w:val="30"/>
          <w:szCs w:val="30"/>
          <w:lang w:eastAsia="nl-NL"/>
        </w:rPr>
        <w:t>De auteur vertelt zijn visie op een hele prettige manier. Als lezer kun je niet meer stoppen met lezen. Je wordt op een prettige manier gedwongen om verder te lezen omdat je het boek echt geweldig vindt. We konden niet meer stoppen met lezen. Wat een goed boek. We geven dit boek vijf sterren.</w:t>
      </w:r>
    </w:p>
    <w:p w:rsidR="00583B59" w:rsidRDefault="00583B59"/>
    <w:sectPr w:rsidR="00583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FB"/>
    <w:rsid w:val="00583B59"/>
    <w:rsid w:val="00C72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7DFD7-342B-446D-93E2-1AD57ADF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720F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720FB"/>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C720FB"/>
    <w:rPr>
      <w:b/>
      <w:bCs/>
    </w:rPr>
  </w:style>
  <w:style w:type="paragraph" w:styleId="Normaalweb">
    <w:name w:val="Normal (Web)"/>
    <w:basedOn w:val="Standaard"/>
    <w:uiPriority w:val="99"/>
    <w:semiHidden/>
    <w:unhideWhenUsed/>
    <w:rsid w:val="00C720F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31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681">
          <w:blockQuote w:val="1"/>
          <w:marLeft w:val="0"/>
          <w:marRight w:val="0"/>
          <w:marTop w:val="0"/>
          <w:marBottom w:val="450"/>
          <w:divBdr>
            <w:top w:val="none" w:sz="0" w:space="11" w:color="861C1C"/>
            <w:left w:val="single" w:sz="36" w:space="23" w:color="861C1C"/>
            <w:bottom w:val="none" w:sz="0" w:space="11" w:color="861C1C"/>
            <w:right w:val="none" w:sz="0" w:space="23" w:color="861C1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2020-12-26T09:23:00Z</dcterms:created>
  <dcterms:modified xsi:type="dcterms:W3CDTF">2020-12-26T09:24:00Z</dcterms:modified>
</cp:coreProperties>
</file>